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1E" w:rsidRPr="00047F34" w:rsidRDefault="00AE43F3" w:rsidP="00047F34">
      <w:pPr>
        <w:spacing w:line="240" w:lineRule="auto"/>
        <w:jc w:val="center"/>
        <w:rPr>
          <w:b/>
          <w:u w:val="single"/>
        </w:rPr>
      </w:pPr>
      <w:r>
        <w:rPr>
          <w:rFonts w:ascii="Arial" w:hAnsi="Arial" w:cs="Arial"/>
          <w:noProof/>
          <w:color w:val="0044CC"/>
        </w:rPr>
        <w:drawing>
          <wp:anchor distT="0" distB="0" distL="114300" distR="114300" simplePos="0" relativeHeight="251661312" behindDoc="0" locked="0" layoutInCell="1" allowOverlap="1">
            <wp:simplePos x="0" y="0"/>
            <wp:positionH relativeFrom="column">
              <wp:posOffset>5343525</wp:posOffset>
            </wp:positionH>
            <wp:positionV relativeFrom="paragraph">
              <wp:posOffset>-276225</wp:posOffset>
            </wp:positionV>
            <wp:extent cx="1499870" cy="971550"/>
            <wp:effectExtent l="19050" t="0" r="5080" b="0"/>
            <wp:wrapNone/>
            <wp:docPr id="1" name="Picture 1" descr="http://ts3.mm.bing.net/images/thumbnail.aspx?q=1169561354466&amp;id=a952d321ec9e09b6b1de346666b862ed&amp;url=http%3a%2f%2fwww.fresno.k12.ca.us%2fschools%2fs092%2fclubs%2favid%2fAvid%2520symb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images/thumbnail.aspx?q=1169561354466&amp;id=a952d321ec9e09b6b1de346666b862ed&amp;url=http%3a%2f%2fwww.fresno.k12.ca.us%2fschools%2fs092%2fclubs%2favid%2fAvid%2520symbol.jpg">
                      <a:hlinkClick r:id="rId5"/>
                    </pic:cNvPr>
                    <pic:cNvPicPr>
                      <a:picLocks noChangeAspect="1" noChangeArrowheads="1"/>
                    </pic:cNvPicPr>
                  </pic:nvPicPr>
                  <pic:blipFill>
                    <a:blip r:embed="rId6" cstate="print"/>
                    <a:srcRect/>
                    <a:stretch>
                      <a:fillRect/>
                    </a:stretch>
                  </pic:blipFill>
                  <pic:spPr bwMode="auto">
                    <a:xfrm>
                      <a:off x="0" y="0"/>
                      <a:ext cx="1499870" cy="971550"/>
                    </a:xfrm>
                    <a:prstGeom prst="rect">
                      <a:avLst/>
                    </a:prstGeom>
                    <a:noFill/>
                    <a:ln w="9525">
                      <a:noFill/>
                      <a:miter lim="800000"/>
                      <a:headEnd/>
                      <a:tailEnd/>
                    </a:ln>
                  </pic:spPr>
                </pic:pic>
              </a:graphicData>
            </a:graphic>
          </wp:anchor>
        </w:drawing>
      </w:r>
      <w:r w:rsidR="00437D5B" w:rsidRPr="00437D5B">
        <w:rPr>
          <w:rFonts w:ascii="Arial" w:hAnsi="Arial" w:cs="Arial"/>
          <w:noProof/>
          <w:color w:val="0044CC"/>
          <w:lang w:eastAsia="zh-TW"/>
        </w:rPr>
        <w:pict>
          <v:shapetype id="_x0000_t202" coordsize="21600,21600" o:spt="202" path="m,l,21600r21600,l21600,xe">
            <v:stroke joinstyle="miter"/>
            <v:path gradientshapeok="t" o:connecttype="rect"/>
          </v:shapetype>
          <v:shape id="_x0000_s1026" type="#_x0000_t202" style="position:absolute;left:0;text-align:left;margin-left:-15.5pt;margin-top:-25.55pt;width:133.25pt;height:89.65pt;z-index:251660288;mso-position-horizontal-relative:text;mso-position-vertical-relative:text;mso-width-relative:margin;mso-height-relative:margin" stroked="f">
            <v:textbox style="mso-next-textbox:#_x0000_s1026">
              <w:txbxContent>
                <w:p w:rsidR="00AF1C1D" w:rsidRDefault="00AF1C1D">
                  <w:r>
                    <w:rPr>
                      <w:rFonts w:ascii="Arial" w:hAnsi="Arial" w:cs="Arial"/>
                      <w:noProof/>
                      <w:color w:val="0044CC"/>
                    </w:rPr>
                    <w:drawing>
                      <wp:inline distT="0" distB="0" distL="0" distR="0">
                        <wp:extent cx="1499870" cy="974916"/>
                        <wp:effectExtent l="19050" t="0" r="5080" b="0"/>
                        <wp:docPr id="4" name="Picture 1" descr="http://ts3.mm.bing.net/images/thumbnail.aspx?q=1169561354466&amp;id=a952d321ec9e09b6b1de346666b862ed&amp;url=http%3a%2f%2fwww.fresno.k12.ca.us%2fschools%2fs092%2fclubs%2favid%2fAvid%2520symb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images/thumbnail.aspx?q=1169561354466&amp;id=a952d321ec9e09b6b1de346666b862ed&amp;url=http%3a%2f%2fwww.fresno.k12.ca.us%2fschools%2fs092%2fclubs%2favid%2fAvid%2520symbol.jpg">
                                  <a:hlinkClick r:id="rId5"/>
                                </pic:cNvPr>
                                <pic:cNvPicPr>
                                  <a:picLocks noChangeAspect="1" noChangeArrowheads="1"/>
                                </pic:cNvPicPr>
                              </pic:nvPicPr>
                              <pic:blipFill>
                                <a:blip r:embed="rId6"/>
                                <a:srcRect/>
                                <a:stretch>
                                  <a:fillRect/>
                                </a:stretch>
                              </pic:blipFill>
                              <pic:spPr bwMode="auto">
                                <a:xfrm>
                                  <a:off x="0" y="0"/>
                                  <a:ext cx="1499870" cy="974916"/>
                                </a:xfrm>
                                <a:prstGeom prst="rect">
                                  <a:avLst/>
                                </a:prstGeom>
                                <a:noFill/>
                                <a:ln w="9525">
                                  <a:noFill/>
                                  <a:miter lim="800000"/>
                                  <a:headEnd/>
                                  <a:tailEnd/>
                                </a:ln>
                              </pic:spPr>
                            </pic:pic>
                          </a:graphicData>
                        </a:graphic>
                      </wp:inline>
                    </w:drawing>
                  </w:r>
                </w:p>
              </w:txbxContent>
            </v:textbox>
          </v:shape>
        </w:pict>
      </w:r>
      <w:r w:rsidR="00047F34" w:rsidRPr="00047F34">
        <w:rPr>
          <w:b/>
          <w:u w:val="single"/>
        </w:rPr>
        <w:t>AVID Syllabus</w:t>
      </w:r>
    </w:p>
    <w:p w:rsidR="00047F34" w:rsidRDefault="00221ABC" w:rsidP="00047F34">
      <w:pPr>
        <w:spacing w:line="240" w:lineRule="auto"/>
        <w:jc w:val="center"/>
      </w:pPr>
      <w:r>
        <w:t xml:space="preserve">Mrs. </w:t>
      </w:r>
      <w:proofErr w:type="spellStart"/>
      <w:r>
        <w:t>Loete</w:t>
      </w:r>
      <w:proofErr w:type="spellEnd"/>
    </w:p>
    <w:p w:rsidR="003E3402" w:rsidRDefault="00437D5B" w:rsidP="003E3402">
      <w:pPr>
        <w:spacing w:line="240" w:lineRule="auto"/>
        <w:jc w:val="center"/>
      </w:pPr>
      <w:hyperlink r:id="rId7" w:history="1">
        <w:r w:rsidR="00221ABC" w:rsidRPr="00595D09">
          <w:rPr>
            <w:rStyle w:val="Hyperlink"/>
          </w:rPr>
          <w:t>morgan.loete@d300.org</w:t>
        </w:r>
      </w:hyperlink>
    </w:p>
    <w:p w:rsidR="00047F34" w:rsidRDefault="00047F34" w:rsidP="00047F34">
      <w:pPr>
        <w:pStyle w:val="adown"/>
        <w:spacing w:line="285" w:lineRule="atLeast"/>
        <w:jc w:val="center"/>
        <w:rPr>
          <w:rFonts w:ascii="Arial" w:hAnsi="Arial" w:cs="Arial"/>
          <w:color w:val="0044CC"/>
        </w:rPr>
      </w:pPr>
      <w:r>
        <w:rPr>
          <w:rStyle w:val="Strong"/>
          <w:rFonts w:ascii="Verdana" w:hAnsi="Verdana"/>
          <w:color w:val="333333"/>
          <w:sz w:val="18"/>
          <w:szCs w:val="18"/>
        </w:rPr>
        <w:t>AVID's mission is to close the achievement gap by preparing all students for college readiness and success in a global society.</w:t>
      </w:r>
      <w:r w:rsidRPr="00047F34">
        <w:rPr>
          <w:rFonts w:ascii="Arial" w:hAnsi="Arial" w:cs="Arial"/>
          <w:color w:val="0044CC"/>
        </w:rPr>
        <w:t xml:space="preserve"> </w:t>
      </w:r>
    </w:p>
    <w:p w:rsidR="00947D50" w:rsidRPr="00C812B9" w:rsidRDefault="00947D50" w:rsidP="00947D50">
      <w:pPr>
        <w:rPr>
          <w:rFonts w:ascii="Tahoma" w:hAnsi="Tahoma" w:cs="Tahoma"/>
          <w:b/>
        </w:rPr>
      </w:pPr>
      <w:r>
        <w:rPr>
          <w:rFonts w:ascii="Tahoma" w:hAnsi="Tahoma" w:cs="Tahoma"/>
          <w:b/>
        </w:rPr>
        <w:t>AVID Elective Class</w:t>
      </w:r>
      <w:r w:rsidRPr="00C812B9">
        <w:rPr>
          <w:rFonts w:ascii="Tahoma" w:hAnsi="Tahoma" w:cs="Tahoma"/>
          <w:b/>
        </w:rPr>
        <w:t>:</w:t>
      </w:r>
    </w:p>
    <w:p w:rsidR="00947D50" w:rsidRDefault="00947D50" w:rsidP="00947D50">
      <w:pPr>
        <w:rPr>
          <w:rFonts w:ascii="Tahoma" w:hAnsi="Tahoma" w:cs="Tahoma"/>
        </w:rPr>
      </w:pPr>
      <w:r>
        <w:rPr>
          <w:rFonts w:ascii="Tahoma" w:hAnsi="Tahoma" w:cs="Tahoma"/>
        </w:rPr>
        <w:tab/>
        <w:t xml:space="preserve">I want everyone to feel safe and comfortable to share their ideas and ask questions so that we can learn from each other.  In order to maintain an open and welcoming atmosphere, we need to work together by respecting each other.  The AVID elective class will direct you on a college-bound path.  In class we will use tutorials and work on organization and other skills to help you in high school and beyond.  We will also be visiting colleges and hearing from people in various professions throughout the year.  </w:t>
      </w:r>
    </w:p>
    <w:p w:rsidR="00947D50" w:rsidRPr="00C812B9" w:rsidRDefault="00947D50" w:rsidP="00947D50">
      <w:pPr>
        <w:rPr>
          <w:rFonts w:ascii="Tahoma" w:hAnsi="Tahoma" w:cs="Tahoma"/>
          <w:b/>
        </w:rPr>
      </w:pPr>
      <w:r>
        <w:rPr>
          <w:rFonts w:ascii="Tahoma" w:hAnsi="Tahoma" w:cs="Tahoma"/>
        </w:rPr>
        <w:tab/>
      </w:r>
      <w:r w:rsidRPr="00C812B9">
        <w:rPr>
          <w:rFonts w:ascii="Tahoma" w:hAnsi="Tahoma" w:cs="Tahoma"/>
          <w:b/>
        </w:rPr>
        <w:t>What can you expect from me?</w:t>
      </w:r>
      <w:r w:rsidR="009B6786">
        <w:rPr>
          <w:rFonts w:ascii="Tahoma" w:hAnsi="Tahoma" w:cs="Tahoma"/>
          <w:b/>
        </w:rPr>
        <w:tab/>
      </w:r>
      <w:r w:rsidR="009B6786">
        <w:rPr>
          <w:rFonts w:ascii="Tahoma" w:hAnsi="Tahoma" w:cs="Tahoma"/>
          <w:b/>
        </w:rPr>
        <w:tab/>
      </w:r>
      <w:r w:rsidR="009B6786">
        <w:rPr>
          <w:rFonts w:ascii="Tahoma" w:hAnsi="Tahoma" w:cs="Tahoma"/>
          <w:b/>
        </w:rPr>
        <w:tab/>
      </w:r>
      <w:r w:rsidR="009B6786">
        <w:rPr>
          <w:rFonts w:ascii="Tahoma" w:hAnsi="Tahoma" w:cs="Tahoma"/>
          <w:b/>
        </w:rPr>
        <w:tab/>
      </w:r>
    </w:p>
    <w:p w:rsidR="00947D50" w:rsidRDefault="00947D50" w:rsidP="00947D50">
      <w:pPr>
        <w:numPr>
          <w:ilvl w:val="0"/>
          <w:numId w:val="1"/>
        </w:numPr>
        <w:spacing w:after="0" w:line="240" w:lineRule="auto"/>
        <w:rPr>
          <w:rFonts w:ascii="Tahoma" w:hAnsi="Tahoma" w:cs="Tahoma"/>
        </w:rPr>
      </w:pPr>
      <w:r>
        <w:rPr>
          <w:rFonts w:ascii="Tahoma" w:hAnsi="Tahoma" w:cs="Tahoma"/>
        </w:rPr>
        <w:t>Respect</w:t>
      </w:r>
    </w:p>
    <w:p w:rsidR="00947D50" w:rsidRDefault="00947D50" w:rsidP="00947D50">
      <w:pPr>
        <w:numPr>
          <w:ilvl w:val="0"/>
          <w:numId w:val="2"/>
        </w:numPr>
        <w:spacing w:after="0" w:line="240" w:lineRule="auto"/>
        <w:rPr>
          <w:rFonts w:ascii="Tahoma" w:hAnsi="Tahoma" w:cs="Tahoma"/>
        </w:rPr>
      </w:pPr>
      <w:r>
        <w:rPr>
          <w:rFonts w:ascii="Tahoma" w:hAnsi="Tahoma" w:cs="Tahoma"/>
        </w:rPr>
        <w:t>Fairness</w:t>
      </w:r>
    </w:p>
    <w:p w:rsidR="00947D50" w:rsidRDefault="00947D50" w:rsidP="00947D50">
      <w:pPr>
        <w:numPr>
          <w:ilvl w:val="0"/>
          <w:numId w:val="3"/>
        </w:numPr>
        <w:spacing w:after="0" w:line="240" w:lineRule="auto"/>
        <w:rPr>
          <w:rFonts w:ascii="Tahoma" w:hAnsi="Tahoma" w:cs="Tahoma"/>
        </w:rPr>
      </w:pPr>
      <w:r>
        <w:rPr>
          <w:rFonts w:ascii="Tahoma" w:hAnsi="Tahoma" w:cs="Tahoma"/>
        </w:rPr>
        <w:t>Clear communication and expectations</w:t>
      </w:r>
    </w:p>
    <w:p w:rsidR="00947D50" w:rsidRDefault="00947D50" w:rsidP="00947D50">
      <w:pPr>
        <w:spacing w:after="0" w:line="240" w:lineRule="auto"/>
        <w:ind w:left="1440"/>
        <w:rPr>
          <w:rFonts w:ascii="Tahoma" w:hAnsi="Tahoma" w:cs="Tahoma"/>
        </w:rPr>
      </w:pPr>
    </w:p>
    <w:p w:rsidR="00947D50" w:rsidRPr="00C812B9" w:rsidRDefault="00947D50" w:rsidP="00947D50">
      <w:pPr>
        <w:ind w:left="720"/>
        <w:rPr>
          <w:rFonts w:ascii="Tahoma" w:hAnsi="Tahoma" w:cs="Tahoma"/>
          <w:b/>
        </w:rPr>
      </w:pPr>
      <w:r w:rsidRPr="00C812B9">
        <w:rPr>
          <w:rFonts w:ascii="Tahoma" w:hAnsi="Tahoma" w:cs="Tahoma"/>
          <w:b/>
        </w:rPr>
        <w:t>What do I expect from you?</w:t>
      </w:r>
    </w:p>
    <w:p w:rsidR="00947D50" w:rsidRDefault="00947D50" w:rsidP="00947D50">
      <w:pPr>
        <w:numPr>
          <w:ilvl w:val="0"/>
          <w:numId w:val="4"/>
        </w:numPr>
        <w:spacing w:after="0" w:line="240" w:lineRule="auto"/>
        <w:rPr>
          <w:rFonts w:ascii="Tahoma" w:hAnsi="Tahoma" w:cs="Tahoma"/>
        </w:rPr>
      </w:pPr>
      <w:r>
        <w:rPr>
          <w:rFonts w:ascii="Tahoma" w:hAnsi="Tahoma" w:cs="Tahoma"/>
        </w:rPr>
        <w:t>Respect (for me and the other students)</w:t>
      </w:r>
    </w:p>
    <w:p w:rsidR="00947D50" w:rsidRDefault="00947D50" w:rsidP="00947D50">
      <w:pPr>
        <w:numPr>
          <w:ilvl w:val="0"/>
          <w:numId w:val="5"/>
        </w:numPr>
        <w:spacing w:after="0" w:line="240" w:lineRule="auto"/>
        <w:rPr>
          <w:rFonts w:ascii="Tahoma" w:hAnsi="Tahoma" w:cs="Tahoma"/>
        </w:rPr>
      </w:pPr>
      <w:r>
        <w:rPr>
          <w:rFonts w:ascii="Tahoma" w:hAnsi="Tahoma" w:cs="Tahoma"/>
        </w:rPr>
        <w:t>Honesty</w:t>
      </w:r>
    </w:p>
    <w:p w:rsidR="00947D50" w:rsidRDefault="00947D50" w:rsidP="00947D50">
      <w:pPr>
        <w:numPr>
          <w:ilvl w:val="0"/>
          <w:numId w:val="6"/>
        </w:numPr>
        <w:spacing w:after="0" w:line="240" w:lineRule="auto"/>
        <w:rPr>
          <w:rFonts w:ascii="Tahoma" w:hAnsi="Tahoma" w:cs="Tahoma"/>
        </w:rPr>
      </w:pPr>
      <w:r>
        <w:rPr>
          <w:rFonts w:ascii="Tahoma" w:hAnsi="Tahoma" w:cs="Tahoma"/>
        </w:rPr>
        <w:t>Your BEST work at all times</w:t>
      </w:r>
    </w:p>
    <w:p w:rsidR="00947D50" w:rsidRDefault="00947D50" w:rsidP="00947D50">
      <w:pPr>
        <w:numPr>
          <w:ilvl w:val="0"/>
          <w:numId w:val="7"/>
        </w:numPr>
        <w:spacing w:after="0" w:line="240" w:lineRule="auto"/>
        <w:rPr>
          <w:rFonts w:ascii="Tahoma" w:hAnsi="Tahoma" w:cs="Tahoma"/>
        </w:rPr>
      </w:pPr>
      <w:r>
        <w:rPr>
          <w:rFonts w:ascii="Tahoma" w:hAnsi="Tahoma" w:cs="Tahoma"/>
        </w:rPr>
        <w:t>Being prepared</w:t>
      </w:r>
    </w:p>
    <w:p w:rsidR="00947D50" w:rsidRDefault="00947D50" w:rsidP="00947D50">
      <w:pPr>
        <w:numPr>
          <w:ilvl w:val="0"/>
          <w:numId w:val="8"/>
        </w:numPr>
        <w:spacing w:after="0" w:line="240" w:lineRule="auto"/>
        <w:rPr>
          <w:rFonts w:ascii="Tahoma" w:hAnsi="Tahoma" w:cs="Tahoma"/>
        </w:rPr>
      </w:pPr>
      <w:r>
        <w:rPr>
          <w:rFonts w:ascii="Tahoma" w:hAnsi="Tahoma" w:cs="Tahoma"/>
        </w:rPr>
        <w:t>Having fun!</w:t>
      </w:r>
    </w:p>
    <w:p w:rsidR="00947D50" w:rsidRDefault="00947D50" w:rsidP="00947D50">
      <w:pPr>
        <w:spacing w:after="0" w:line="240" w:lineRule="auto"/>
        <w:ind w:left="1440"/>
        <w:rPr>
          <w:rFonts w:ascii="Tahoma" w:hAnsi="Tahoma" w:cs="Tahoma"/>
        </w:rPr>
      </w:pPr>
    </w:p>
    <w:p w:rsidR="00947D50" w:rsidRPr="00C812B9" w:rsidRDefault="00947D50" w:rsidP="00947D50">
      <w:pPr>
        <w:rPr>
          <w:rFonts w:ascii="Tahoma" w:hAnsi="Tahoma" w:cs="Tahoma"/>
          <w:b/>
        </w:rPr>
      </w:pPr>
      <w:r w:rsidRPr="00C812B9">
        <w:rPr>
          <w:rFonts w:ascii="Tahoma" w:hAnsi="Tahoma" w:cs="Tahoma"/>
          <w:b/>
        </w:rPr>
        <w:t>What goes on in class?</w:t>
      </w:r>
    </w:p>
    <w:p w:rsidR="00947D50" w:rsidRPr="00097E22" w:rsidRDefault="00947D50" w:rsidP="00947D50">
      <w:pPr>
        <w:rPr>
          <w:rFonts w:ascii="Tahoma" w:hAnsi="Tahoma" w:cs="Tahoma"/>
        </w:rPr>
      </w:pPr>
      <w:r>
        <w:rPr>
          <w:rFonts w:ascii="Tahoma" w:hAnsi="Tahoma" w:cs="Tahoma"/>
        </w:rPr>
        <w:tab/>
      </w:r>
      <w:r w:rsidRPr="00097E22">
        <w:rPr>
          <w:rFonts w:ascii="Tahoma" w:hAnsi="Tahoma" w:cs="Tahoma"/>
        </w:rPr>
        <w:t>Come to class ready to learn! Being an active participant in class discussions and activities is important for you to grasp each new concept.  You cannot fully participate in class if you are not prepared. Please make sure you come to class each day with your supplies, ready to participate.  Each assignment and activity has a purpose and the harder you work, the better the payoff.  Please do not be afraid to ask questions and share your ideas or opinions.  We can all learn from each other!</w:t>
      </w:r>
    </w:p>
    <w:p w:rsidR="00047F34" w:rsidRPr="00BF0AC7" w:rsidRDefault="00047F34" w:rsidP="00947D50">
      <w:pPr>
        <w:pStyle w:val="adown"/>
        <w:spacing w:line="285" w:lineRule="atLeast"/>
        <w:ind w:firstLine="720"/>
        <w:rPr>
          <w:rFonts w:ascii="Tahoma" w:hAnsi="Tahoma" w:cs="Tahoma"/>
          <w:sz w:val="22"/>
          <w:szCs w:val="22"/>
        </w:rPr>
      </w:pPr>
      <w:r w:rsidRPr="00BF0AC7">
        <w:rPr>
          <w:rFonts w:ascii="Tahoma" w:hAnsi="Tahoma" w:cs="Tahoma"/>
          <w:b/>
          <w:sz w:val="22"/>
          <w:szCs w:val="22"/>
        </w:rPr>
        <w:t>Tutorials:</w:t>
      </w:r>
      <w:r w:rsidR="00947D50" w:rsidRPr="00097E22">
        <w:rPr>
          <w:rFonts w:ascii="Tahoma" w:hAnsi="Tahoma" w:cs="Tahoma"/>
          <w:sz w:val="22"/>
          <w:szCs w:val="22"/>
        </w:rPr>
        <w:t xml:space="preserve"> Tutors will be in our class each day to work through questions and material that you are struggling </w:t>
      </w:r>
      <w:r w:rsidR="001E542F" w:rsidRPr="00097E22">
        <w:rPr>
          <w:rFonts w:ascii="Tahoma" w:hAnsi="Tahoma" w:cs="Tahoma"/>
          <w:sz w:val="22"/>
          <w:szCs w:val="22"/>
        </w:rPr>
        <w:t>with</w:t>
      </w:r>
      <w:r w:rsidR="00D475C2" w:rsidRPr="00097E22">
        <w:rPr>
          <w:rFonts w:ascii="Tahoma" w:hAnsi="Tahoma" w:cs="Tahoma"/>
          <w:sz w:val="22"/>
          <w:szCs w:val="22"/>
        </w:rPr>
        <w:t xml:space="preserve">. </w:t>
      </w:r>
      <w:proofErr w:type="gramStart"/>
      <w:r w:rsidR="00AF1C1D" w:rsidRPr="00BF0AC7">
        <w:rPr>
          <w:rFonts w:ascii="Tahoma" w:hAnsi="Tahoma" w:cs="Tahoma"/>
          <w:sz w:val="22"/>
          <w:szCs w:val="22"/>
        </w:rPr>
        <w:t>Twice a week</w:t>
      </w:r>
      <w:r w:rsidR="001E542F" w:rsidRPr="00BF0AC7">
        <w:rPr>
          <w:rFonts w:ascii="Tahoma" w:hAnsi="Tahoma" w:cs="Tahoma"/>
          <w:sz w:val="22"/>
          <w:szCs w:val="22"/>
        </w:rPr>
        <w:t xml:space="preserve"> you will be expected to bring specific questions from their other classes and work together in groups to solve them.</w:t>
      </w:r>
      <w:proofErr w:type="gramEnd"/>
      <w:r w:rsidR="00D475C2" w:rsidRPr="00BF0AC7">
        <w:rPr>
          <w:rFonts w:ascii="Tahoma" w:hAnsi="Tahoma" w:cs="Tahoma"/>
          <w:sz w:val="22"/>
          <w:szCs w:val="22"/>
        </w:rPr>
        <w:t xml:space="preserve"> Tutors will not be handing out answers, but helping you find the answers yourself.</w:t>
      </w:r>
      <w:r w:rsidR="001E542F" w:rsidRPr="00BF0AC7">
        <w:rPr>
          <w:rFonts w:ascii="Tahoma" w:hAnsi="Tahoma" w:cs="Tahoma"/>
          <w:sz w:val="22"/>
          <w:szCs w:val="22"/>
        </w:rPr>
        <w:t xml:space="preserve">  </w:t>
      </w:r>
    </w:p>
    <w:p w:rsidR="00047F34" w:rsidRPr="00BF0AC7" w:rsidRDefault="00047F34" w:rsidP="00D475C2">
      <w:pPr>
        <w:pStyle w:val="adown"/>
        <w:spacing w:line="285" w:lineRule="atLeast"/>
        <w:ind w:firstLine="720"/>
        <w:rPr>
          <w:rFonts w:ascii="Tahoma" w:hAnsi="Tahoma" w:cs="Tahoma"/>
          <w:sz w:val="22"/>
          <w:szCs w:val="22"/>
        </w:rPr>
      </w:pPr>
      <w:r w:rsidRPr="00BF0AC7">
        <w:rPr>
          <w:rFonts w:ascii="Tahoma" w:hAnsi="Tahoma" w:cs="Tahoma"/>
          <w:b/>
          <w:sz w:val="22"/>
          <w:szCs w:val="22"/>
        </w:rPr>
        <w:t>Binder</w:t>
      </w:r>
      <w:r w:rsidR="00D475C2" w:rsidRPr="00BF0AC7">
        <w:rPr>
          <w:rFonts w:ascii="Tahoma" w:hAnsi="Tahoma" w:cs="Tahoma"/>
          <w:b/>
          <w:sz w:val="22"/>
          <w:szCs w:val="22"/>
        </w:rPr>
        <w:t>s</w:t>
      </w:r>
      <w:r w:rsidRPr="00BF0AC7">
        <w:rPr>
          <w:rFonts w:ascii="Tahoma" w:hAnsi="Tahoma" w:cs="Tahoma"/>
          <w:b/>
          <w:sz w:val="22"/>
          <w:szCs w:val="22"/>
        </w:rPr>
        <w:t>:</w:t>
      </w:r>
      <w:r w:rsidR="00D475C2" w:rsidRPr="00BF0AC7">
        <w:rPr>
          <w:rFonts w:ascii="Tahoma" w:hAnsi="Tahoma" w:cs="Tahoma"/>
          <w:sz w:val="22"/>
          <w:szCs w:val="22"/>
        </w:rPr>
        <w:t xml:space="preserve">  You will be expected to keep a 3” three ring binger with all of the notes and materials from all of your classes. You will be taught how to organize the binder and it will be checked every Friday. </w:t>
      </w:r>
    </w:p>
    <w:p w:rsidR="008C694C" w:rsidRPr="00BF0AC7" w:rsidRDefault="008C694C" w:rsidP="00D475C2">
      <w:pPr>
        <w:pStyle w:val="adown"/>
        <w:spacing w:line="285" w:lineRule="atLeast"/>
        <w:ind w:firstLine="720"/>
        <w:rPr>
          <w:rFonts w:ascii="Tahoma" w:hAnsi="Tahoma" w:cs="Tahoma"/>
          <w:sz w:val="22"/>
          <w:szCs w:val="22"/>
        </w:rPr>
      </w:pPr>
      <w:r w:rsidRPr="00BF0AC7">
        <w:rPr>
          <w:rFonts w:ascii="Tahoma" w:hAnsi="Tahoma" w:cs="Tahoma"/>
          <w:b/>
          <w:sz w:val="22"/>
          <w:szCs w:val="22"/>
        </w:rPr>
        <w:t>Critical Thinking Skills:</w:t>
      </w:r>
      <w:r w:rsidRPr="00BF0AC7">
        <w:rPr>
          <w:rFonts w:ascii="Tahoma" w:hAnsi="Tahoma" w:cs="Tahoma"/>
          <w:sz w:val="22"/>
          <w:szCs w:val="22"/>
        </w:rPr>
        <w:t xml:space="preserve"> You will participate in different activities that are designed to develop the learning process. These activities may include Socratic Seminars, group problem solving, Philosophical Chairs, and class projects.</w:t>
      </w:r>
    </w:p>
    <w:p w:rsidR="00047F34" w:rsidRPr="00BF0AC7" w:rsidRDefault="00047F34" w:rsidP="00D475C2">
      <w:pPr>
        <w:pStyle w:val="adown"/>
        <w:spacing w:line="285" w:lineRule="atLeast"/>
        <w:ind w:firstLine="720"/>
        <w:rPr>
          <w:rFonts w:ascii="Tahoma" w:hAnsi="Tahoma" w:cs="Tahoma"/>
          <w:sz w:val="22"/>
          <w:szCs w:val="22"/>
        </w:rPr>
      </w:pPr>
      <w:r w:rsidRPr="00BF0AC7">
        <w:rPr>
          <w:rFonts w:ascii="Tahoma" w:hAnsi="Tahoma" w:cs="Tahoma"/>
          <w:b/>
          <w:sz w:val="22"/>
          <w:szCs w:val="22"/>
        </w:rPr>
        <w:t>Grading:</w:t>
      </w:r>
      <w:r w:rsidR="00AF1C1D" w:rsidRPr="00097E22">
        <w:rPr>
          <w:rFonts w:ascii="Tahoma" w:hAnsi="Tahoma" w:cs="Tahoma"/>
          <w:sz w:val="22"/>
          <w:szCs w:val="22"/>
        </w:rPr>
        <w:t xml:space="preserve"> </w:t>
      </w:r>
      <w:r w:rsidR="001C5550" w:rsidRPr="00BF0AC7">
        <w:rPr>
          <w:rFonts w:ascii="Tahoma" w:hAnsi="Tahoma" w:cs="Tahoma"/>
          <w:sz w:val="22"/>
          <w:szCs w:val="22"/>
        </w:rPr>
        <w:t>Your grade will include:</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lastRenderedPageBreak/>
        <w:t>Binder Checks</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Tutorials</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 xml:space="preserve">Cornell Notes </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Participation in Socratic Seminars/Philosophical Chairs</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Class Projects</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In-class work</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Essays</w:t>
      </w:r>
    </w:p>
    <w:p w:rsidR="001C5550" w:rsidRPr="00BF0AC7" w:rsidRDefault="001C5550" w:rsidP="001C5550">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Tests</w:t>
      </w:r>
    </w:p>
    <w:p w:rsidR="00047F34" w:rsidRPr="00BF0AC7" w:rsidRDefault="00047F34" w:rsidP="00D475C2">
      <w:pPr>
        <w:pStyle w:val="adown"/>
        <w:spacing w:line="285" w:lineRule="atLeast"/>
        <w:ind w:firstLine="720"/>
        <w:rPr>
          <w:rFonts w:ascii="Tahoma" w:hAnsi="Tahoma" w:cs="Tahoma"/>
          <w:sz w:val="22"/>
          <w:szCs w:val="22"/>
        </w:rPr>
      </w:pPr>
      <w:r w:rsidRPr="00BF0AC7">
        <w:rPr>
          <w:rFonts w:ascii="Tahoma" w:hAnsi="Tahoma" w:cs="Tahoma"/>
          <w:b/>
          <w:sz w:val="22"/>
          <w:szCs w:val="22"/>
        </w:rPr>
        <w:t>Student Contract:</w:t>
      </w:r>
      <w:r w:rsidRPr="00097E22">
        <w:rPr>
          <w:rFonts w:ascii="Tahoma" w:hAnsi="Tahoma" w:cs="Tahoma"/>
          <w:sz w:val="22"/>
          <w:szCs w:val="22"/>
        </w:rPr>
        <w:t xml:space="preserve"> All students and parents will be required to sign a contract showing that they are committed to the AVID program.</w:t>
      </w:r>
      <w:r w:rsidR="001E542F" w:rsidRPr="00097E22">
        <w:rPr>
          <w:rFonts w:ascii="Tahoma" w:hAnsi="Tahoma" w:cs="Tahoma"/>
          <w:sz w:val="22"/>
          <w:szCs w:val="22"/>
        </w:rPr>
        <w:t xml:space="preserve"> </w:t>
      </w:r>
      <w:r w:rsidR="001E542F" w:rsidRPr="00BF0AC7">
        <w:rPr>
          <w:rFonts w:ascii="Tahoma" w:hAnsi="Tahoma" w:cs="Tahoma"/>
          <w:sz w:val="22"/>
          <w:szCs w:val="22"/>
        </w:rPr>
        <w:t>Students that do not maintain the terms of the contract will be placed on probation in the AVID program and parents will be contacted to schedule a conference.</w:t>
      </w:r>
    </w:p>
    <w:p w:rsidR="00AF1C1D" w:rsidRPr="00BF0AC7" w:rsidRDefault="00AF1C1D" w:rsidP="00AF1C1D">
      <w:pPr>
        <w:pStyle w:val="adown"/>
        <w:spacing w:line="285" w:lineRule="atLeast"/>
        <w:ind w:firstLine="720"/>
        <w:rPr>
          <w:rFonts w:ascii="Tahoma" w:hAnsi="Tahoma" w:cs="Tahoma"/>
          <w:b/>
          <w:sz w:val="22"/>
          <w:szCs w:val="22"/>
        </w:rPr>
      </w:pPr>
      <w:r w:rsidRPr="00BF0AC7">
        <w:rPr>
          <w:rFonts w:ascii="Tahoma" w:hAnsi="Tahoma" w:cs="Tahoma"/>
          <w:b/>
          <w:sz w:val="22"/>
          <w:szCs w:val="22"/>
        </w:rPr>
        <w:t>Required Materials:</w:t>
      </w:r>
    </w:p>
    <w:p w:rsidR="00AF1C1D" w:rsidRPr="00BF0AC7" w:rsidRDefault="00AF1C1D"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2</w:t>
      </w:r>
      <w:r w:rsidR="008C694C" w:rsidRPr="00BF0AC7">
        <w:rPr>
          <w:rFonts w:ascii="Tahoma" w:hAnsi="Tahoma" w:cs="Tahoma"/>
          <w:sz w:val="22"/>
          <w:szCs w:val="22"/>
        </w:rPr>
        <w:t>-3</w:t>
      </w:r>
      <w:r w:rsidRPr="00BF0AC7">
        <w:rPr>
          <w:rFonts w:ascii="Tahoma" w:hAnsi="Tahoma" w:cs="Tahoma"/>
          <w:sz w:val="22"/>
          <w:szCs w:val="22"/>
        </w:rPr>
        <w:t>” three-ring binder</w:t>
      </w:r>
    </w:p>
    <w:p w:rsidR="008C694C" w:rsidRPr="00BF0AC7" w:rsidRDefault="008C694C"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Dividers to separate each course you are taking</w:t>
      </w:r>
    </w:p>
    <w:p w:rsidR="00AF1C1D" w:rsidRPr="00BF0AC7" w:rsidRDefault="00AF1C1D"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Loose-leaf paper</w:t>
      </w:r>
    </w:p>
    <w:p w:rsidR="00AF1C1D" w:rsidRPr="00BF0AC7" w:rsidRDefault="00AF1C1D"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Blue and black pens</w:t>
      </w:r>
    </w:p>
    <w:p w:rsidR="00AF1C1D" w:rsidRPr="00BF0AC7" w:rsidRDefault="00AF1C1D"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Pencils</w:t>
      </w:r>
    </w:p>
    <w:p w:rsidR="00AF1C1D" w:rsidRPr="00BF0AC7" w:rsidRDefault="00AF1C1D"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Two highlighters</w:t>
      </w:r>
    </w:p>
    <w:p w:rsidR="00AF1C1D" w:rsidRPr="00BF0AC7" w:rsidRDefault="008C694C"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 xml:space="preserve">A three-ring pouch to keep materials in </w:t>
      </w:r>
    </w:p>
    <w:p w:rsidR="008C694C" w:rsidRPr="00BF0AC7" w:rsidRDefault="008C694C" w:rsidP="00AF1C1D">
      <w:pPr>
        <w:pStyle w:val="adown"/>
        <w:numPr>
          <w:ilvl w:val="0"/>
          <w:numId w:val="8"/>
        </w:numPr>
        <w:spacing w:line="285" w:lineRule="atLeast"/>
        <w:rPr>
          <w:rFonts w:ascii="Tahoma" w:hAnsi="Tahoma" w:cs="Tahoma"/>
          <w:sz w:val="22"/>
          <w:szCs w:val="22"/>
        </w:rPr>
      </w:pPr>
      <w:r w:rsidRPr="00BF0AC7">
        <w:rPr>
          <w:rFonts w:ascii="Tahoma" w:hAnsi="Tahoma" w:cs="Tahoma"/>
          <w:sz w:val="22"/>
          <w:szCs w:val="22"/>
        </w:rPr>
        <w:t>Other suggested supplies: calculator, notebooks dictionary/thesaurus, ruler</w:t>
      </w:r>
    </w:p>
    <w:p w:rsidR="008C694C" w:rsidRPr="00BF0AC7" w:rsidRDefault="008C694C" w:rsidP="008C694C">
      <w:pPr>
        <w:pStyle w:val="adown"/>
        <w:spacing w:line="285" w:lineRule="atLeast"/>
        <w:ind w:left="1440"/>
        <w:rPr>
          <w:rFonts w:ascii="Tahoma" w:hAnsi="Tahoma" w:cs="Tahoma"/>
          <w:i/>
          <w:sz w:val="22"/>
          <w:szCs w:val="22"/>
        </w:rPr>
      </w:pPr>
      <w:r w:rsidRPr="00BF0AC7">
        <w:rPr>
          <w:rFonts w:ascii="Tahoma" w:hAnsi="Tahoma" w:cs="Tahoma"/>
          <w:i/>
          <w:sz w:val="22"/>
          <w:szCs w:val="22"/>
        </w:rPr>
        <w:t>**I reserve the right to add to this list at any time</w:t>
      </w:r>
      <w:proofErr w:type="gramStart"/>
      <w:r w:rsidRPr="00BF0AC7">
        <w:rPr>
          <w:rFonts w:ascii="Tahoma" w:hAnsi="Tahoma" w:cs="Tahoma"/>
          <w:i/>
          <w:sz w:val="22"/>
          <w:szCs w:val="22"/>
        </w:rPr>
        <w:t>.*</w:t>
      </w:r>
      <w:proofErr w:type="gramEnd"/>
      <w:r w:rsidRPr="00BF0AC7">
        <w:rPr>
          <w:rFonts w:ascii="Tahoma" w:hAnsi="Tahoma" w:cs="Tahoma"/>
          <w:i/>
          <w:sz w:val="22"/>
          <w:szCs w:val="22"/>
        </w:rPr>
        <w:t>*</w:t>
      </w:r>
    </w:p>
    <w:p w:rsidR="001C5550" w:rsidRPr="00BF0AC7" w:rsidRDefault="001C5550" w:rsidP="008C694C">
      <w:pPr>
        <w:pStyle w:val="adown"/>
        <w:spacing w:line="285" w:lineRule="atLeast"/>
        <w:ind w:left="1440"/>
        <w:rPr>
          <w:rFonts w:ascii="Tahoma" w:hAnsi="Tahoma" w:cs="Tahoma"/>
          <w:i/>
          <w:sz w:val="22"/>
          <w:szCs w:val="22"/>
        </w:rPr>
      </w:pPr>
    </w:p>
    <w:p w:rsidR="001C5550" w:rsidRPr="00BF0AC7" w:rsidRDefault="001C5550" w:rsidP="001C5550">
      <w:pPr>
        <w:pStyle w:val="adown"/>
        <w:spacing w:line="285" w:lineRule="atLeast"/>
        <w:rPr>
          <w:rFonts w:ascii="Tahoma" w:hAnsi="Tahoma" w:cs="Tahoma"/>
          <w:sz w:val="22"/>
          <w:szCs w:val="22"/>
        </w:rPr>
      </w:pPr>
      <w:r w:rsidRPr="00BF0AC7">
        <w:rPr>
          <w:rFonts w:ascii="Tahoma" w:hAnsi="Tahoma" w:cs="Tahoma"/>
          <w:sz w:val="22"/>
          <w:szCs w:val="22"/>
        </w:rPr>
        <w:t xml:space="preserve">When you are absent, it is your responsibility to get your make up work. You can either check with me or you can visit </w:t>
      </w:r>
      <w:hyperlink r:id="rId8" w:history="1">
        <w:r w:rsidRPr="00BF0AC7">
          <w:rPr>
            <w:rStyle w:val="Hyperlink"/>
            <w:rFonts w:ascii="Tahoma" w:hAnsi="Tahoma" w:cs="Tahoma"/>
            <w:sz w:val="22"/>
            <w:szCs w:val="22"/>
          </w:rPr>
          <w:t>http://mloete.weebly.com</w:t>
        </w:r>
      </w:hyperlink>
      <w:r w:rsidRPr="00BF0AC7">
        <w:rPr>
          <w:rFonts w:ascii="Tahoma" w:hAnsi="Tahoma" w:cs="Tahoma"/>
          <w:sz w:val="22"/>
          <w:szCs w:val="22"/>
        </w:rPr>
        <w:t xml:space="preserve">. </w:t>
      </w:r>
    </w:p>
    <w:p w:rsidR="00AE43F3" w:rsidRDefault="00AE43F3" w:rsidP="001C5550">
      <w:pPr>
        <w:pStyle w:val="adown"/>
        <w:spacing w:line="285" w:lineRule="atLeast"/>
        <w:rPr>
          <w:rFonts w:ascii="Tahoma" w:hAnsi="Tahoma" w:cs="Tahoma"/>
          <w:sz w:val="22"/>
          <w:szCs w:val="22"/>
        </w:rPr>
      </w:pPr>
      <w:r w:rsidRPr="00BF0AC7">
        <w:rPr>
          <w:rFonts w:ascii="Tahoma" w:hAnsi="Tahoma" w:cs="Tahoma"/>
          <w:sz w:val="22"/>
          <w:szCs w:val="22"/>
        </w:rPr>
        <w:t xml:space="preserve">**All rules in the student handbook </w:t>
      </w:r>
      <w:r w:rsidR="00602CCE" w:rsidRPr="00BF0AC7">
        <w:rPr>
          <w:rFonts w:ascii="Tahoma" w:hAnsi="Tahoma" w:cs="Tahoma"/>
          <w:sz w:val="22"/>
          <w:szCs w:val="22"/>
        </w:rPr>
        <w:t>apply in this class**</w:t>
      </w:r>
    </w:p>
    <w:p w:rsidR="00BF0AC7" w:rsidRPr="00BF0AC7" w:rsidRDefault="00BF0AC7" w:rsidP="001C5550">
      <w:pPr>
        <w:pStyle w:val="adown"/>
        <w:spacing w:line="285" w:lineRule="atLeast"/>
        <w:rPr>
          <w:rFonts w:ascii="Tahoma" w:hAnsi="Tahoma" w:cs="Tahoma"/>
          <w:sz w:val="22"/>
          <w:szCs w:val="22"/>
        </w:rPr>
      </w:pPr>
    </w:p>
    <w:p w:rsidR="001C5550" w:rsidRPr="00BF0AC7" w:rsidRDefault="001C5550" w:rsidP="001C5550">
      <w:pPr>
        <w:pStyle w:val="adown"/>
        <w:spacing w:line="285" w:lineRule="atLeast"/>
        <w:rPr>
          <w:rFonts w:ascii="Tahoma" w:hAnsi="Tahoma" w:cs="Tahoma"/>
          <w:sz w:val="22"/>
          <w:szCs w:val="22"/>
        </w:rPr>
      </w:pPr>
      <w:r w:rsidRPr="00BF0AC7">
        <w:rPr>
          <w:rFonts w:ascii="Tahoma" w:hAnsi="Tahoma" w:cs="Tahoma"/>
          <w:sz w:val="22"/>
          <w:szCs w:val="22"/>
        </w:rPr>
        <w:t xml:space="preserve">Once you have read this syllabus, print and sign your name below. Take this home, have your parents read it, fill out their email address and phone number, and sign it. </w:t>
      </w:r>
      <w:r w:rsidRPr="00BF0AC7">
        <w:rPr>
          <w:rFonts w:ascii="Tahoma" w:hAnsi="Tahoma" w:cs="Tahoma"/>
          <w:i/>
          <w:sz w:val="22"/>
          <w:szCs w:val="22"/>
        </w:rPr>
        <w:t>This is your first homework assignment worth 10 points.</w:t>
      </w:r>
      <w:r w:rsidRPr="00BF0AC7">
        <w:rPr>
          <w:rFonts w:ascii="Tahoma" w:hAnsi="Tahoma" w:cs="Tahoma"/>
          <w:sz w:val="22"/>
          <w:szCs w:val="22"/>
        </w:rPr>
        <w:t xml:space="preserve"> </w:t>
      </w:r>
    </w:p>
    <w:p w:rsidR="009B6786" w:rsidRPr="00BF0AC7" w:rsidRDefault="009B6786" w:rsidP="009B6786">
      <w:pPr>
        <w:pStyle w:val="NoSpacing"/>
      </w:pPr>
      <w:r w:rsidRPr="00BF0AC7">
        <w:t>_____________________________________</w:t>
      </w:r>
      <w:r w:rsidRPr="00BF0AC7">
        <w:tab/>
      </w:r>
      <w:r w:rsidRPr="00BF0AC7">
        <w:tab/>
        <w:t>_____________________________________</w:t>
      </w:r>
    </w:p>
    <w:p w:rsidR="009B6786" w:rsidRPr="00BF0AC7" w:rsidRDefault="009B6786" w:rsidP="009B6786">
      <w:pPr>
        <w:pStyle w:val="NoSpacing"/>
        <w:rPr>
          <w:rFonts w:ascii="Tahoma" w:hAnsi="Tahoma" w:cs="Tahoma"/>
        </w:rPr>
      </w:pPr>
      <w:r w:rsidRPr="00BF0AC7">
        <w:rPr>
          <w:rFonts w:ascii="Tahoma" w:hAnsi="Tahoma" w:cs="Tahoma"/>
        </w:rPr>
        <w:t>Print Student’s Name</w:t>
      </w:r>
      <w:r w:rsidRPr="00BF0AC7">
        <w:rPr>
          <w:rFonts w:ascii="Tahoma" w:hAnsi="Tahoma" w:cs="Tahoma"/>
        </w:rPr>
        <w:tab/>
      </w:r>
      <w:r w:rsidRPr="00BF0AC7">
        <w:rPr>
          <w:rFonts w:ascii="Tahoma" w:hAnsi="Tahoma" w:cs="Tahoma"/>
        </w:rPr>
        <w:tab/>
      </w:r>
      <w:r w:rsidRPr="00BF0AC7">
        <w:rPr>
          <w:rFonts w:ascii="Tahoma" w:hAnsi="Tahoma" w:cs="Tahoma"/>
        </w:rPr>
        <w:tab/>
      </w:r>
      <w:r w:rsidRPr="00BF0AC7">
        <w:rPr>
          <w:rFonts w:ascii="Tahoma" w:hAnsi="Tahoma" w:cs="Tahoma"/>
        </w:rPr>
        <w:tab/>
      </w:r>
      <w:r w:rsidR="00BF0AC7">
        <w:rPr>
          <w:rFonts w:ascii="Tahoma" w:hAnsi="Tahoma" w:cs="Tahoma"/>
        </w:rPr>
        <w:tab/>
      </w:r>
      <w:r w:rsidRPr="00BF0AC7">
        <w:rPr>
          <w:rFonts w:ascii="Tahoma" w:hAnsi="Tahoma" w:cs="Tahoma"/>
        </w:rPr>
        <w:t>Student’s Signature</w:t>
      </w:r>
    </w:p>
    <w:p w:rsidR="009B6786" w:rsidRPr="00BF0AC7" w:rsidRDefault="009B6786" w:rsidP="009B6786">
      <w:pPr>
        <w:pStyle w:val="NoSpacing"/>
        <w:rPr>
          <w:rFonts w:ascii="Tahoma" w:hAnsi="Tahoma" w:cs="Tahoma"/>
        </w:rPr>
      </w:pPr>
    </w:p>
    <w:p w:rsidR="009B6786" w:rsidRPr="00BF0AC7" w:rsidRDefault="009B6786" w:rsidP="009B6786">
      <w:pPr>
        <w:pStyle w:val="NoSpacing"/>
        <w:rPr>
          <w:rFonts w:ascii="Tahoma" w:hAnsi="Tahoma" w:cs="Tahoma"/>
        </w:rPr>
      </w:pPr>
    </w:p>
    <w:p w:rsidR="009B6786" w:rsidRPr="00BF0AC7" w:rsidRDefault="009B6786" w:rsidP="009B6786">
      <w:pPr>
        <w:pStyle w:val="NoSpacing"/>
        <w:rPr>
          <w:rFonts w:ascii="Tahoma" w:hAnsi="Tahoma" w:cs="Tahoma"/>
        </w:rPr>
      </w:pPr>
      <w:r w:rsidRPr="00BF0AC7">
        <w:rPr>
          <w:rFonts w:ascii="Tahoma" w:hAnsi="Tahoma" w:cs="Tahoma"/>
        </w:rPr>
        <w:t>_____________________________</w:t>
      </w:r>
      <w:r w:rsidRPr="00BF0AC7">
        <w:rPr>
          <w:rFonts w:ascii="Tahoma" w:hAnsi="Tahoma" w:cs="Tahoma"/>
        </w:rPr>
        <w:tab/>
      </w:r>
      <w:r w:rsidRPr="00BF0AC7">
        <w:rPr>
          <w:rFonts w:ascii="Tahoma" w:hAnsi="Tahoma" w:cs="Tahoma"/>
        </w:rPr>
        <w:tab/>
        <w:t>_____________________________</w:t>
      </w:r>
    </w:p>
    <w:p w:rsidR="009B6786" w:rsidRPr="00BF0AC7" w:rsidRDefault="009B6786" w:rsidP="009B6786">
      <w:pPr>
        <w:pStyle w:val="NoSpacing"/>
        <w:rPr>
          <w:rFonts w:ascii="Tahoma" w:hAnsi="Tahoma" w:cs="Tahoma"/>
        </w:rPr>
      </w:pPr>
      <w:r w:rsidRPr="00BF0AC7">
        <w:rPr>
          <w:rFonts w:ascii="Tahoma" w:hAnsi="Tahoma" w:cs="Tahoma"/>
        </w:rPr>
        <w:t>Print Parent/Guardian’s Name</w:t>
      </w:r>
      <w:r w:rsidRPr="00BF0AC7">
        <w:rPr>
          <w:rFonts w:ascii="Tahoma" w:hAnsi="Tahoma" w:cs="Tahoma"/>
        </w:rPr>
        <w:tab/>
      </w:r>
      <w:r w:rsidRPr="00BF0AC7">
        <w:rPr>
          <w:rFonts w:ascii="Tahoma" w:hAnsi="Tahoma" w:cs="Tahoma"/>
        </w:rPr>
        <w:tab/>
      </w:r>
      <w:r w:rsidRPr="00BF0AC7">
        <w:rPr>
          <w:rFonts w:ascii="Tahoma" w:hAnsi="Tahoma" w:cs="Tahoma"/>
        </w:rPr>
        <w:tab/>
        <w:t>Parent/Guardian’s Signature</w:t>
      </w:r>
    </w:p>
    <w:p w:rsidR="009B6786" w:rsidRPr="00BF0AC7" w:rsidRDefault="009B6786" w:rsidP="009B6786">
      <w:pPr>
        <w:pStyle w:val="NoSpacing"/>
        <w:rPr>
          <w:rFonts w:ascii="Tahoma" w:hAnsi="Tahoma" w:cs="Tahoma"/>
        </w:rPr>
      </w:pPr>
    </w:p>
    <w:p w:rsidR="009B6786" w:rsidRPr="00BF0AC7" w:rsidRDefault="009B6786" w:rsidP="009B6786">
      <w:pPr>
        <w:pStyle w:val="NoSpacing"/>
        <w:rPr>
          <w:rFonts w:ascii="Tahoma" w:hAnsi="Tahoma" w:cs="Tahoma"/>
        </w:rPr>
      </w:pPr>
      <w:r w:rsidRPr="00BF0AC7">
        <w:rPr>
          <w:rFonts w:ascii="Tahoma" w:hAnsi="Tahoma" w:cs="Tahoma"/>
        </w:rPr>
        <w:t>Parent/Guardian Phone #_______________________</w:t>
      </w:r>
      <w:r w:rsidRPr="00BF0AC7">
        <w:rPr>
          <w:rFonts w:ascii="Tahoma" w:hAnsi="Tahoma" w:cs="Tahoma"/>
        </w:rPr>
        <w:tab/>
      </w:r>
      <w:r w:rsidRPr="00BF0AC7">
        <w:rPr>
          <w:rFonts w:ascii="Tahoma" w:hAnsi="Tahoma" w:cs="Tahoma"/>
        </w:rPr>
        <w:tab/>
        <w:t>Cell # ____________________</w:t>
      </w:r>
      <w:r w:rsidRPr="00BF0AC7">
        <w:rPr>
          <w:rFonts w:ascii="Tahoma" w:hAnsi="Tahoma" w:cs="Tahoma"/>
        </w:rPr>
        <w:tab/>
      </w:r>
    </w:p>
    <w:p w:rsidR="009B6786" w:rsidRPr="00BF0AC7" w:rsidRDefault="009B6786" w:rsidP="009B6786">
      <w:pPr>
        <w:pStyle w:val="NoSpacing"/>
        <w:rPr>
          <w:rFonts w:ascii="Tahoma" w:hAnsi="Tahoma" w:cs="Tahoma"/>
        </w:rPr>
      </w:pPr>
    </w:p>
    <w:p w:rsidR="00047F34" w:rsidRPr="00BF0AC7" w:rsidRDefault="009B6786" w:rsidP="009B6786">
      <w:pPr>
        <w:pStyle w:val="NoSpacing"/>
        <w:rPr>
          <w:rFonts w:ascii="Tahoma" w:hAnsi="Tahoma" w:cs="Tahoma"/>
        </w:rPr>
      </w:pPr>
      <w:r w:rsidRPr="00BF0AC7">
        <w:rPr>
          <w:rFonts w:ascii="Tahoma" w:hAnsi="Tahoma" w:cs="Tahoma"/>
        </w:rPr>
        <w:t>Parent/Guardian Email Address _______________________________________</w:t>
      </w:r>
    </w:p>
    <w:p w:rsidR="00047F34" w:rsidRPr="00BF0AC7" w:rsidRDefault="00047F34" w:rsidP="00047F34">
      <w:pPr>
        <w:spacing w:line="240" w:lineRule="auto"/>
        <w:rPr>
          <w:rFonts w:ascii="Tahoma" w:hAnsi="Tahoma" w:cs="Tahoma"/>
        </w:rPr>
      </w:pPr>
    </w:p>
    <w:sectPr w:rsidR="00047F34" w:rsidRPr="00BF0AC7" w:rsidSect="000706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952"/>
    <w:multiLevelType w:val="hybridMultilevel"/>
    <w:tmpl w:val="FD8694E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B2AA7"/>
    <w:multiLevelType w:val="hybridMultilevel"/>
    <w:tmpl w:val="1310C3A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975B10"/>
    <w:multiLevelType w:val="hybridMultilevel"/>
    <w:tmpl w:val="5A24965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A76B9C"/>
    <w:multiLevelType w:val="hybridMultilevel"/>
    <w:tmpl w:val="CE5E88E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4">
    <w:nsid w:val="46DC3484"/>
    <w:multiLevelType w:val="hybridMultilevel"/>
    <w:tmpl w:val="E5385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45D88"/>
    <w:multiLevelType w:val="hybridMultilevel"/>
    <w:tmpl w:val="FF9CA71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ABB08B1"/>
    <w:multiLevelType w:val="hybridMultilevel"/>
    <w:tmpl w:val="5A64211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B28540F"/>
    <w:multiLevelType w:val="hybridMultilevel"/>
    <w:tmpl w:val="14E88F8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EEC43EA"/>
    <w:multiLevelType w:val="hybridMultilevel"/>
    <w:tmpl w:val="6AF46FC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2"/>
  </w:num>
  <w:num w:numId="6">
    <w:abstractNumId w:val="1"/>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7F34"/>
    <w:rsid w:val="00047F34"/>
    <w:rsid w:val="0007065D"/>
    <w:rsid w:val="00097E22"/>
    <w:rsid w:val="001C5550"/>
    <w:rsid w:val="001E542F"/>
    <w:rsid w:val="00221ABC"/>
    <w:rsid w:val="003E3402"/>
    <w:rsid w:val="00437D5B"/>
    <w:rsid w:val="00602CCE"/>
    <w:rsid w:val="00752DC8"/>
    <w:rsid w:val="008C694C"/>
    <w:rsid w:val="00947D50"/>
    <w:rsid w:val="009B6786"/>
    <w:rsid w:val="00A44CBF"/>
    <w:rsid w:val="00AB33BC"/>
    <w:rsid w:val="00AE43F3"/>
    <w:rsid w:val="00AF1C1D"/>
    <w:rsid w:val="00BF0AC7"/>
    <w:rsid w:val="00BF5713"/>
    <w:rsid w:val="00D475C2"/>
    <w:rsid w:val="00D9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34"/>
    <w:rPr>
      <w:color w:val="0000FF" w:themeColor="hyperlink"/>
      <w:u w:val="single"/>
    </w:rPr>
  </w:style>
  <w:style w:type="paragraph" w:customStyle="1" w:styleId="adown">
    <w:name w:val="a_down"/>
    <w:basedOn w:val="Normal"/>
    <w:rsid w:val="00047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F34"/>
    <w:rPr>
      <w:b/>
      <w:bCs/>
    </w:rPr>
  </w:style>
  <w:style w:type="paragraph" w:styleId="BalloonText">
    <w:name w:val="Balloon Text"/>
    <w:basedOn w:val="Normal"/>
    <w:link w:val="BalloonTextChar"/>
    <w:uiPriority w:val="99"/>
    <w:semiHidden/>
    <w:unhideWhenUsed/>
    <w:rsid w:val="0004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34"/>
    <w:rPr>
      <w:rFonts w:ascii="Tahoma" w:hAnsi="Tahoma" w:cs="Tahoma"/>
      <w:sz w:val="16"/>
      <w:szCs w:val="16"/>
    </w:rPr>
  </w:style>
  <w:style w:type="paragraph" w:styleId="NoSpacing">
    <w:name w:val="No Spacing"/>
    <w:uiPriority w:val="1"/>
    <w:qFormat/>
    <w:rsid w:val="009B67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6251791">
      <w:bodyDiv w:val="1"/>
      <w:marLeft w:val="0"/>
      <w:marRight w:val="0"/>
      <w:marTop w:val="0"/>
      <w:marBottom w:val="0"/>
      <w:divBdr>
        <w:top w:val="none" w:sz="0" w:space="0" w:color="auto"/>
        <w:left w:val="none" w:sz="0" w:space="0" w:color="auto"/>
        <w:bottom w:val="none" w:sz="0" w:space="0" w:color="auto"/>
        <w:right w:val="none" w:sz="0" w:space="0" w:color="auto"/>
      </w:divBdr>
      <w:divsChild>
        <w:div w:id="1530799599">
          <w:marLeft w:val="0"/>
          <w:marRight w:val="0"/>
          <w:marTop w:val="0"/>
          <w:marBottom w:val="0"/>
          <w:divBdr>
            <w:top w:val="none" w:sz="0" w:space="0" w:color="auto"/>
            <w:left w:val="none" w:sz="0" w:space="0" w:color="auto"/>
            <w:bottom w:val="none" w:sz="0" w:space="0" w:color="auto"/>
            <w:right w:val="none" w:sz="0" w:space="0" w:color="auto"/>
          </w:divBdr>
          <w:divsChild>
            <w:div w:id="319425526">
              <w:marLeft w:val="0"/>
              <w:marRight w:val="0"/>
              <w:marTop w:val="0"/>
              <w:marBottom w:val="0"/>
              <w:divBdr>
                <w:top w:val="none" w:sz="0" w:space="0" w:color="auto"/>
                <w:left w:val="none" w:sz="0" w:space="0" w:color="auto"/>
                <w:bottom w:val="none" w:sz="0" w:space="0" w:color="auto"/>
                <w:right w:val="none" w:sz="0" w:space="0" w:color="auto"/>
              </w:divBdr>
              <w:divsChild>
                <w:div w:id="1067807018">
                  <w:marLeft w:val="0"/>
                  <w:marRight w:val="0"/>
                  <w:marTop w:val="0"/>
                  <w:marBottom w:val="0"/>
                  <w:divBdr>
                    <w:top w:val="none" w:sz="0" w:space="0" w:color="auto"/>
                    <w:left w:val="none" w:sz="0" w:space="0" w:color="auto"/>
                    <w:bottom w:val="none" w:sz="0" w:space="0" w:color="auto"/>
                    <w:right w:val="none" w:sz="0" w:space="0" w:color="auto"/>
                  </w:divBdr>
                  <w:divsChild>
                    <w:div w:id="43339353">
                      <w:marLeft w:val="3300"/>
                      <w:marRight w:val="1125"/>
                      <w:marTop w:val="0"/>
                      <w:marBottom w:val="0"/>
                      <w:divBdr>
                        <w:top w:val="none" w:sz="0" w:space="0" w:color="auto"/>
                        <w:left w:val="none" w:sz="0" w:space="0" w:color="auto"/>
                        <w:bottom w:val="none" w:sz="0" w:space="0" w:color="auto"/>
                        <w:right w:val="none" w:sz="0" w:space="0" w:color="auto"/>
                      </w:divBdr>
                      <w:divsChild>
                        <w:div w:id="164504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oete.weebly.com" TargetMode="External"/><Relationship Id="rId3" Type="http://schemas.openxmlformats.org/officeDocument/2006/relationships/settings" Target="settings.xml"/><Relationship Id="rId7" Type="http://schemas.openxmlformats.org/officeDocument/2006/relationships/hyperlink" Target="mailto:morgan.loete@d3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AVID+symbol&amp;view=detail&amp;id=F5F31E6BE1960B66625C8C17D21E4476F27F57F6&amp;first=0&amp;FORM=IDFR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2011-08-11T19:33:00Z</dcterms:created>
  <dcterms:modified xsi:type="dcterms:W3CDTF">2011-08-14T19:43:00Z</dcterms:modified>
</cp:coreProperties>
</file>