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3E" w:rsidRPr="00B61372" w:rsidRDefault="00B61372" w:rsidP="00B61372">
      <w:pPr>
        <w:pStyle w:val="NoSpacing"/>
        <w:rPr>
          <w:b/>
          <w:i/>
          <w:sz w:val="32"/>
          <w:szCs w:val="32"/>
        </w:rPr>
      </w:pPr>
      <w:r w:rsidRPr="00B61372">
        <w:rPr>
          <w:b/>
          <w:i/>
          <w:sz w:val="32"/>
          <w:szCs w:val="32"/>
        </w:rPr>
        <w:t>Midsummer Night’s Dream</w:t>
      </w:r>
    </w:p>
    <w:p w:rsidR="00B61372" w:rsidRDefault="00B61372" w:rsidP="00B61372">
      <w:pPr>
        <w:pStyle w:val="NoSpacing"/>
        <w:rPr>
          <w:sz w:val="28"/>
          <w:szCs w:val="28"/>
        </w:rPr>
      </w:pPr>
      <w:r w:rsidRPr="00B61372">
        <w:rPr>
          <w:sz w:val="28"/>
          <w:szCs w:val="28"/>
        </w:rPr>
        <w:t>Terms to know…</w:t>
      </w:r>
    </w:p>
    <w:p w:rsidR="00B61372" w:rsidRPr="00B61372" w:rsidRDefault="00B61372" w:rsidP="00B61372">
      <w:pPr>
        <w:pStyle w:val="NoSpacing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22"/>
        <w:gridCol w:w="11103"/>
      </w:tblGrid>
      <w:tr w:rsidR="00B61372" w:rsidRPr="00B613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1372">
              <w:rPr>
                <w:rFonts w:ascii="Arial" w:hAnsi="Arial" w:cs="Arial"/>
                <w:color w:val="000000"/>
                <w:sz w:val="28"/>
                <w:szCs w:val="28"/>
              </w:rPr>
              <w:t>The Globe</w:t>
            </w:r>
          </w:p>
        </w:tc>
        <w:tc>
          <w:tcPr>
            <w:tcW w:w="1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61372" w:rsidRPr="00B613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1372">
              <w:rPr>
                <w:rFonts w:ascii="Arial" w:hAnsi="Arial" w:cs="Arial"/>
                <w:color w:val="000000"/>
                <w:sz w:val="28"/>
                <w:szCs w:val="28"/>
              </w:rPr>
              <w:t>Allusion</w:t>
            </w:r>
          </w:p>
        </w:tc>
        <w:tc>
          <w:tcPr>
            <w:tcW w:w="1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61372" w:rsidRPr="00B613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1372">
              <w:rPr>
                <w:rFonts w:ascii="Arial" w:hAnsi="Arial" w:cs="Arial"/>
                <w:color w:val="000000"/>
                <w:sz w:val="28"/>
                <w:szCs w:val="28"/>
              </w:rPr>
              <w:t>Illusion</w:t>
            </w:r>
          </w:p>
        </w:tc>
        <w:tc>
          <w:tcPr>
            <w:tcW w:w="1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61372" w:rsidRPr="00B613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1372">
              <w:rPr>
                <w:rFonts w:ascii="Arial" w:hAnsi="Arial" w:cs="Arial"/>
                <w:color w:val="000000"/>
                <w:sz w:val="28"/>
                <w:szCs w:val="28"/>
              </w:rPr>
              <w:t>June 23rd</w:t>
            </w:r>
          </w:p>
        </w:tc>
        <w:tc>
          <w:tcPr>
            <w:tcW w:w="1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61372" w:rsidRPr="00B613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1372">
              <w:rPr>
                <w:rFonts w:ascii="Arial" w:hAnsi="Arial" w:cs="Arial"/>
                <w:color w:val="000000"/>
                <w:sz w:val="28"/>
                <w:szCs w:val="28"/>
              </w:rPr>
              <w:t>The Renaissance</w:t>
            </w:r>
          </w:p>
        </w:tc>
        <w:tc>
          <w:tcPr>
            <w:tcW w:w="1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61372" w:rsidRPr="00B613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1372">
              <w:rPr>
                <w:rFonts w:ascii="Arial" w:hAnsi="Arial" w:cs="Arial"/>
                <w:color w:val="000000"/>
                <w:sz w:val="28"/>
                <w:szCs w:val="28"/>
              </w:rPr>
              <w:t>Blank Verse</w:t>
            </w:r>
          </w:p>
        </w:tc>
        <w:tc>
          <w:tcPr>
            <w:tcW w:w="1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61372" w:rsidRPr="00B613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1372">
              <w:rPr>
                <w:rFonts w:ascii="Arial" w:hAnsi="Arial" w:cs="Arial"/>
                <w:color w:val="000000"/>
                <w:sz w:val="28"/>
                <w:szCs w:val="28"/>
              </w:rPr>
              <w:t>Prose</w:t>
            </w:r>
          </w:p>
        </w:tc>
        <w:tc>
          <w:tcPr>
            <w:tcW w:w="1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61372" w:rsidRPr="00B613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1372">
              <w:rPr>
                <w:rFonts w:ascii="Arial" w:hAnsi="Arial" w:cs="Arial"/>
                <w:color w:val="000000"/>
                <w:sz w:val="28"/>
                <w:szCs w:val="28"/>
              </w:rPr>
              <w:t>Poetry</w:t>
            </w:r>
          </w:p>
        </w:tc>
        <w:tc>
          <w:tcPr>
            <w:tcW w:w="1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61372" w:rsidRPr="00B613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1372">
              <w:rPr>
                <w:rFonts w:ascii="Arial" w:hAnsi="Arial" w:cs="Arial"/>
                <w:color w:val="000000"/>
                <w:sz w:val="28"/>
                <w:szCs w:val="28"/>
              </w:rPr>
              <w:t>Comedy</w:t>
            </w:r>
          </w:p>
        </w:tc>
        <w:tc>
          <w:tcPr>
            <w:tcW w:w="1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61372" w:rsidRPr="00B613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1372">
              <w:rPr>
                <w:rFonts w:ascii="Arial" w:hAnsi="Arial" w:cs="Arial"/>
                <w:color w:val="000000"/>
                <w:sz w:val="28"/>
                <w:szCs w:val="28"/>
              </w:rPr>
              <w:t xml:space="preserve">Drama </w:t>
            </w:r>
          </w:p>
        </w:tc>
        <w:tc>
          <w:tcPr>
            <w:tcW w:w="1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61372" w:rsidRPr="00B613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1372">
              <w:rPr>
                <w:rFonts w:ascii="Arial" w:hAnsi="Arial" w:cs="Arial"/>
                <w:color w:val="000000"/>
                <w:sz w:val="28"/>
                <w:szCs w:val="28"/>
              </w:rPr>
              <w:t>Fairies</w:t>
            </w:r>
          </w:p>
        </w:tc>
        <w:tc>
          <w:tcPr>
            <w:tcW w:w="1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61372" w:rsidRPr="00B613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1372">
              <w:rPr>
                <w:rFonts w:ascii="Arial" w:hAnsi="Arial" w:cs="Arial"/>
                <w:color w:val="000000"/>
                <w:sz w:val="28"/>
                <w:szCs w:val="28"/>
              </w:rPr>
              <w:t>Play-within-a-play</w:t>
            </w:r>
          </w:p>
        </w:tc>
        <w:tc>
          <w:tcPr>
            <w:tcW w:w="1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72" w:rsidRPr="00B61372" w:rsidRDefault="00B61372" w:rsidP="00B6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B61372" w:rsidRPr="00B61372" w:rsidRDefault="00B61372" w:rsidP="00B61372">
      <w:pPr>
        <w:pStyle w:val="NoSpacing"/>
        <w:rPr>
          <w:sz w:val="24"/>
          <w:szCs w:val="24"/>
        </w:rPr>
      </w:pPr>
    </w:p>
    <w:sectPr w:rsidR="00B61372" w:rsidRPr="00B61372" w:rsidSect="00B61372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372"/>
    <w:rsid w:val="00961444"/>
    <w:rsid w:val="00B61372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3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>Community Unit School District 300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Technology Coordinator</cp:lastModifiedBy>
  <cp:revision>1</cp:revision>
  <dcterms:created xsi:type="dcterms:W3CDTF">2011-03-21T18:07:00Z</dcterms:created>
  <dcterms:modified xsi:type="dcterms:W3CDTF">2011-03-21T18:14:00Z</dcterms:modified>
</cp:coreProperties>
</file>