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4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  <w:t>Name:</w:t>
      </w: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097774" w:rsidRDefault="00097774">
      <w:pPr>
        <w:rPr>
          <w:rFonts w:ascii="Lucida Grande" w:hAnsi="Lucida Grande"/>
          <w:b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9F2143">
        <w:rPr>
          <w:rFonts w:ascii="Lucida Grande" w:hAnsi="Lucida Grande"/>
          <w:color w:val="000000"/>
          <w:sz w:val="26"/>
        </w:rPr>
        <w:tab/>
      </w:r>
      <w:r w:rsidRPr="00097774">
        <w:rPr>
          <w:rFonts w:ascii="Lucida Grande" w:hAnsi="Lucida Grande"/>
          <w:b/>
          <w:color w:val="000000"/>
          <w:sz w:val="26"/>
        </w:rPr>
        <w:t>Antigone Questions</w:t>
      </w: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>Why does Antigone feel it is her duty to bury Polyneices? Why doesn't Ismene?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What does Ismene mean when she says, "We are only women; we can't fight with men?" 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Why does Antigone say her crime is holy? 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>Ismene says, "Impossible things should not be tried at all." If this were so, how would the world be different?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Why does Creon refuse to bury Polyneices? 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>Creon threatens to torture the sentry before killing him if his order is disobeyed. What does this indicate about his ability to govern?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Why does the sentry bring Antigone to Creon despite knowing she will be executed? Is the death penalty a </w:t>
      </w:r>
      <w:r w:rsidRPr="009F2143">
        <w:rPr>
          <w:rFonts w:ascii="Lucida Grande" w:hAnsi="Lucida Grande"/>
          <w:color w:val="000000"/>
          <w:sz w:val="26"/>
        </w:rPr>
        <w:lastRenderedPageBreak/>
        <w:t>fitting punishment for Antigone's crime? Explain. How does she defend herself?</w:t>
      </w: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Why does Creon include Ismene in the </w:t>
      </w:r>
      <w:r w:rsidR="00FE77F3" w:rsidRPr="009F2143">
        <w:rPr>
          <w:rFonts w:ascii="Lucida Grande" w:hAnsi="Lucida Grande"/>
          <w:color w:val="000000"/>
          <w:sz w:val="26"/>
        </w:rPr>
        <w:t>sent</w:t>
      </w:r>
      <w:r w:rsidR="00FE77F3">
        <w:rPr>
          <w:rFonts w:ascii="Lucida Grande" w:hAnsi="Lucida Grande"/>
          <w:color w:val="000000"/>
          <w:sz w:val="26"/>
        </w:rPr>
        <w:t>e</w:t>
      </w:r>
      <w:r w:rsidR="00FE77F3" w:rsidRPr="009F2143">
        <w:rPr>
          <w:rFonts w:ascii="Lucida Grande" w:hAnsi="Lucida Grande"/>
          <w:color w:val="000000"/>
          <w:sz w:val="26"/>
        </w:rPr>
        <w:t>nce</w:t>
      </w:r>
      <w:r w:rsidRPr="009F2143">
        <w:rPr>
          <w:rFonts w:ascii="Lucida Grande" w:hAnsi="Lucida Grande"/>
          <w:color w:val="000000"/>
          <w:sz w:val="26"/>
        </w:rPr>
        <w:t>?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>What does family loyalty have to do with Creon's insistence on carrying out the sentence? What does he hope to prove?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    </w:t>
      </w: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Teiresias tells Creon, "The only crime is pride." What does he mean by this? How can pride lead to faulty judgment? </w:t>
      </w: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 xml:space="preserve">Explain the deaths of Antigone, Haemon, and Eurydice. Why did they consider suicide an "out"? </w:t>
      </w: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</w:p>
    <w:p w:rsidR="00097774" w:rsidRPr="009F2143" w:rsidRDefault="00097774">
      <w:pPr>
        <w:rPr>
          <w:rFonts w:ascii="Lucida Grande" w:hAnsi="Lucida Grande"/>
          <w:color w:val="000000"/>
          <w:sz w:val="26"/>
        </w:rPr>
      </w:pPr>
      <w:r w:rsidRPr="009F2143">
        <w:rPr>
          <w:rFonts w:ascii="Lucida Grande" w:hAnsi="Lucida Grande"/>
          <w:color w:val="000000"/>
          <w:sz w:val="26"/>
        </w:rPr>
        <w:t>What measures could each have taken to effectively deal with their situations?</w:t>
      </w:r>
    </w:p>
    <w:p w:rsidR="00097774" w:rsidRDefault="00097774">
      <w:r w:rsidRPr="009F2143">
        <w:rPr>
          <w:rFonts w:ascii="Lucida Grande" w:hAnsi="Lucida Grande"/>
          <w:color w:val="000000"/>
          <w:sz w:val="26"/>
        </w:rPr>
        <w:t xml:space="preserve">    </w:t>
      </w:r>
    </w:p>
    <w:sectPr w:rsidR="00097774" w:rsidSect="000977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4BC9"/>
    <w:rsid w:val="00097774"/>
    <w:rsid w:val="00FE2382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52523F75E041BAE03B8CC3517201" ma:contentTypeVersion="0" ma:contentTypeDescription="Create a new document." ma:contentTypeScope="" ma:versionID="62766da590172c0894226c0dc4c990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091020-2F48-4B22-9649-87C9C9378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5252E-E6E3-4E6B-AF81-A31CEB49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237DDD-B456-4429-B862-076DC5ADDD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cp:lastModifiedBy>Technology Coordinator</cp:lastModifiedBy>
  <cp:revision>2</cp:revision>
  <cp:lastPrinted>2008-03-20T13:42:00Z</cp:lastPrinted>
  <dcterms:created xsi:type="dcterms:W3CDTF">2011-03-15T18:00:00Z</dcterms:created>
  <dcterms:modified xsi:type="dcterms:W3CDTF">2011-03-15T18:00:00Z</dcterms:modified>
</cp:coreProperties>
</file>